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书名：苏联工人阶级与集体农民牢不可破的联盟</w:t>
      </w:r>
    </w:p>
    <w:p>
      <w:r>
        <w:t>作者：（苏）依沙琴柯（С.Исаченко）著；清河译</w:t>
      </w:r>
    </w:p>
    <w:p>
      <w:r>
        <w:t>出版社：时代出版社,1955.01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苏联工人阶级与集体农民牢不可破的联盟 评论地址：https://www.jiaokey.com/book/detail/10897756.html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