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书名：黄沙万里今何在  内蒙古自治区赤峰县当铺地公社当铺地大队</w:t>
      </w:r>
    </w:p>
    <w:p>
      <w:r>
        <w:t>作者：中共内蒙古昭乌达盟委农牧政治部编著</w:t>
      </w:r>
    </w:p>
    <w:p>
      <w:r>
        <w:t>出版社：北京：农业出版社</w:t>
      </w:r>
    </w:p>
    <w:p>
      <w:r>
        <w:t>出版日期：1966.02</w:t>
      </w:r>
    </w:p>
    <w:p>
      <w:r>
        <w:t>总页数：71</w:t>
      </w:r>
    </w:p>
    <w:p>
      <w:r>
        <w:t>更多请访问教客网: www.jiaokey.com</w:t>
      </w:r>
    </w:p>
    <w:p>
      <w:r>
        <w:t>黄沙万里今何在  内蒙古自治区赤峰县当铺地公社当铺地大队 评论地址：https://www.jiaokey.com/book/detail/10897297.html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