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书名：鹿泉市历史文化精华</w:t>
      </w:r>
    </w:p>
    <w:p>
      <w:r>
        <w:t>作者：政协鹿泉市委员会编</w:t>
      </w:r>
    </w:p>
    <w:p>
      <w:r>
        <w:t>出版社：北京：中国农业科技出版社</w:t>
      </w:r>
    </w:p>
    <w:p>
      <w:r>
        <w:t>出版日期：2001.02</w:t>
      </w:r>
    </w:p>
    <w:p>
      <w:r>
        <w:t>总页数：440</w:t>
      </w:r>
    </w:p>
    <w:p>
      <w:r>
        <w:t>更多请访问教客网: www.jiaokey.com</w:t>
      </w:r>
    </w:p>
    <w:p>
      <w:r>
        <w:t>鹿泉市历史文化精华 评论地址：https://www.jiaokey.com/book/detail/10895879.html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