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书名：宝应老字号</w:t>
      </w:r>
    </w:p>
    <w:p>
      <w:r>
        <w:t>作者：宝应县政协文史和学习委员会编</w:t>
      </w:r>
    </w:p>
    <w:p>
      <w:r>
        <w:t>出版社：</w:t>
      </w:r>
    </w:p>
    <w:p>
      <w:r>
        <w:t>出版日期：2000.12</w:t>
      </w:r>
    </w:p>
    <w:p>
      <w:r>
        <w:t>总页数：90</w:t>
      </w:r>
    </w:p>
    <w:p>
      <w:r>
        <w:t>更多请访问教客网: www.jiaokey.com</w:t>
      </w:r>
    </w:p>
    <w:p>
      <w:r>
        <w:t>宝应老字号 评论地址：https://www.jiaokey.com/book/detail/10895699.html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