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书名：一门四杰-修水陈宝箴  陈三立  陈衡属  陈寅恪史料</w:t>
      </w:r>
    </w:p>
    <w:p>
      <w:r>
        <w:t>作者：江西省政协学习、文史委员会办公室，修水县政协文史资料委员会编</w:t>
      </w:r>
    </w:p>
    <w:p>
      <w:r>
        <w:t>出版社：</w:t>
      </w:r>
    </w:p>
    <w:p>
      <w:r>
        <w:t>出版日期：1994.06</w:t>
      </w:r>
    </w:p>
    <w:p>
      <w:r>
        <w:t>总页数：169</w:t>
      </w:r>
    </w:p>
    <w:p>
      <w:r>
        <w:t>更多请访问教客网: www.jiaokey.com</w:t>
      </w:r>
    </w:p>
    <w:p>
      <w:r>
        <w:t>一门四杰-修水陈宝箴  陈三立  陈衡属  陈寅恪史料 评论地址：https://www.jiaokey.com/book/detail/10895599.html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