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  最新版  百态的生物</w:t>
      </w:r>
    </w:p>
    <w:p>
      <w:r>
        <w:rPr>
          <w:rFonts w:ascii="宋体" w:hAnsi="宋体" w:eastAsia="宋体"/>
          <w:sz w:val="24"/>
        </w:rPr>
        <w:t>王国忠等主编；詹以勤等著；夏青青，晓慧绘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  最新版  百态的生物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王国忠等主编；詹以勤等著；夏青青，晓慧绘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本书出售、求购地址：https://www.jiaokey.com/book/detail/10892974.html</w:t>
      </w:r>
    </w:p>
    <w:p>
      <w:r>
        <w:t>更多相关图书推荐：https://www.jiaokey.com</w:t>
      </w:r>
    </w:p>
    <w:p>
      <w:r>
        <w:t>王国忠等主编；詹以勤等著；夏青青，晓慧绘 其他作品：https://www.jiaokey.com/tag/王国忠等主编；詹以勤等著；夏青青，晓慧绘.html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关键词搜索：https://www.jiaokey.com/tag/中国儿童百科  最新版  百态的生物.html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