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书名：青年修养的几个问题  谈勇敢、荣誉、幻想、个性和才能</w:t>
      </w:r>
    </w:p>
    <w:p>
      <w:r>
        <w:t>作者：潘文铮等著</w:t>
      </w:r>
    </w:p>
    <w:p>
      <w:r>
        <w:t>出版社：上海：上海人民出版社</w:t>
      </w:r>
    </w:p>
    <w:p>
      <w:r>
        <w:t>出版日期：1956.06</w:t>
      </w:r>
    </w:p>
    <w:p>
      <w:r>
        <w:t>总页数：52</w:t>
      </w:r>
    </w:p>
    <w:p>
      <w:r>
        <w:t>更多请访问教客网: www.jiaokey.com</w:t>
      </w:r>
    </w:p>
    <w:p>
      <w:r>
        <w:t>青年修养的几个问题  谈勇敢、荣誉、幻想、个性和才能 评论地址：https://www.jiaokey.com/book/detail/10891802.html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