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书名：灭虫法</w:t>
      </w:r>
    </w:p>
    <w:p>
      <w:r>
        <w:t>作者：（苏）瓦什科夫（В.И.Вашков），（苏）尼基金（П.И.Никитин）撰；王敏英译</w:t>
      </w:r>
    </w:p>
    <w:p>
      <w:r>
        <w:t>出版社：东北医学图书出版社</w:t>
      </w:r>
    </w:p>
    <w:p>
      <w:r>
        <w:t>出版日期：1952.12</w:t>
      </w:r>
    </w:p>
    <w:p>
      <w:r>
        <w:t>总页数：85</w:t>
      </w:r>
    </w:p>
    <w:p>
      <w:r>
        <w:t>更多请访问教客网: www.jiaokey.com</w:t>
      </w:r>
    </w:p>
    <w:p>
      <w:r>
        <w:t>灭虫法 评论地址：https://www.jiaokey.com/book/detail/10891124.html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