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书名：金属高速切削法</w:t>
      </w:r>
    </w:p>
    <w:p>
      <w:r>
        <w:t>作者：（苏）列别吉夫（М.С.Лебедев）著；洪生译</w:t>
      </w:r>
    </w:p>
    <w:p>
      <w:r>
        <w:t>出版社：上海生产与技术社</w:t>
      </w:r>
    </w:p>
    <w:p>
      <w:r>
        <w:t>出版日期：1953.01</w:t>
      </w:r>
    </w:p>
    <w:p>
      <w:r>
        <w:t>总页数：44</w:t>
      </w:r>
    </w:p>
    <w:p>
      <w:r>
        <w:t>更多请访问教客网: www.jiaokey.com</w:t>
      </w:r>
    </w:p>
    <w:p>
      <w:r>
        <w:t>金属高速切削法 评论地址：https://www.jiaokey.com/book/detail/10891094.html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