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共产主义教育基本问题</w:t>
      </w:r>
    </w:p>
    <w:p>
      <w:r>
        <w:rPr>
          <w:rFonts w:ascii="宋体" w:hAnsi="宋体" w:eastAsia="宋体"/>
          <w:sz w:val="24"/>
        </w:rPr>
        <w:t>（苏）格鲁斯捷夫等著；王易今等译；文教参考资料丛刊编辑委员会主编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共产主义教育基本问题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（苏）格鲁斯捷夫等著；王易今等译；文教参考资料丛刊编辑委员会主编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中央人民政府政务院文化教育委员会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本书出售、求购地址：https://www.jiaokey.com/book/detail/10890405.html</w:t>
      </w:r>
    </w:p>
    <w:p>
      <w:r>
        <w:t>更多相关图书推荐：https://www.jiaokey.com</w:t>
      </w:r>
    </w:p>
    <w:p>
      <w:r>
        <w:t>（苏）格鲁斯捷夫等著；王易今等译；文教参考资料丛刊编辑委员会主编 其他作品：https://www.jiaokey.com/tag/（苏）格鲁斯捷夫等著；王易今等译；文教参考资料丛刊编辑委员会主编.html</w:t>
      </w:r>
    </w:p>
    <w:p>
      <w:r>
        <w:t>中央人民政府政务院文化教育委员会 出版图书：https://www.jiaokey.com/tag/中央人民政府政务院文化教育委员会.html</w:t>
      </w:r>
    </w:p>
    <w:p>
      <w:r>
        <w:t>关键词搜索：https://www.jiaokey.com/tag/共产主义教育基本问题.html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