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中西交通史料汇篇  第4册  古代中国与亚美尼亚之交通</w:t>
      </w:r>
    </w:p>
    <w:p>
      <w:r>
        <w:rPr>
          <w:rFonts w:ascii="宋体" w:hAnsi="宋体" w:eastAsia="宋体"/>
          <w:sz w:val="24"/>
        </w:rPr>
        <w:t>张星烺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中西交通史料汇篇  第4册  古代中国与亚美尼亚之交通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本书出售、求购地址：https://www.jiaokey.com/book/detail/10890196.html</w:t>
      </w:r>
    </w:p>
    <w:p>
      <w:r>
        <w:t>更多相关图书推荐：https://www.jiaokey.com</w:t>
      </w:r>
    </w:p>
    <w:p>
      <w:r>
        <w:t>张星烺 其他作品：https://www.jiaokey.com/tag/张星烺.html</w:t>
      </w:r>
    </w:p>
    <w:p>
      <w:r>
        <w:t>关键词搜索：https://www.jiaokey.com/tag/中西交通史料汇篇  第4册  古代中国与亚美尼亚之交通.html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