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交通电工器材商品养护知</w:t>
      </w:r>
    </w:p>
    <w:p>
      <w:r>
        <w:rPr>
          <w:rFonts w:ascii="宋体" w:hAnsi="宋体" w:eastAsia="宋体"/>
          <w:sz w:val="24"/>
        </w:rPr>
        <w:t>中国交通电工器材公司、商业部储运局编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交通电工器材商品养护知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中国交通电工器材公司、商业部储运局编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交通电讯器材商品-商品养护(学科: 知识) 商品养护-交通电讯器材商品(学科: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本书出售、求购地址：https://www.jiaokey.com/book/detail/10888328.html</w:t>
      </w:r>
    </w:p>
    <w:p>
      <w:r>
        <w:t>更多相关图书推荐：https://www.jiaokey.com</w:t>
      </w:r>
    </w:p>
    <w:p>
      <w:r>
        <w:t>中国交通电工器材公司、商业部储运局编 其他作品：https://www.jiaokey.com/tag/中国交通电工器材公司、商业部储运局编.html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关键词搜索：https://www.jiaokey.com/tag/交通电讯器材商品-商品养护(学科: 知识) 商品养护-交通电讯器材商品(学科: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