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地球里的构造</w:t>
      </w:r>
    </w:p>
    <w:p>
      <w:r>
        <w:rPr>
          <w:rFonts w:ascii="宋体" w:hAnsi="宋体" w:eastAsia="宋体"/>
          <w:sz w:val="24"/>
        </w:rPr>
        <w:t>В.Ф.邦契科夫斯基著；白玉译；马志正校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地球里的构造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В.Ф.邦契科夫斯基著；白玉译；马志正校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本书出售、求购地址：https://www.jiaokey.com/book/detail/10887620.html</w:t>
      </w:r>
    </w:p>
    <w:p>
      <w:r>
        <w:t>更多相关图书推荐：https://www.jiaokey.com</w:t>
      </w:r>
    </w:p>
    <w:p>
      <w:r>
        <w:t>В.Ф.邦契科夫斯基著；白玉译；马志正校 其他作品：https://www.jiaokey.com/tag/В.Ф.邦契科夫斯基著；白玉译；马志正校.html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关键词搜索：https://www.jiaokey.com/tag/地球里的构造.html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