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书名：花粉症·过敏性鼻炎</w:t>
      </w:r>
    </w:p>
    <w:p>
      <w:r>
        <w:t>作者：（日）横山德三原著；陈丁生，高彦彬译</w:t>
      </w:r>
    </w:p>
    <w:p>
      <w:r>
        <w:t>出版社：北京：中国中医药出版社</w:t>
      </w:r>
    </w:p>
    <w:p>
      <w:r>
        <w:t>出版日期：2002.08</w:t>
      </w:r>
    </w:p>
    <w:p>
      <w:r>
        <w:t>总页数：79</w:t>
      </w:r>
    </w:p>
    <w:p>
      <w:r>
        <w:t>更多请访问教客网: www.jiaokey.com</w:t>
      </w:r>
    </w:p>
    <w:p>
      <w:r>
        <w:t>花粉症·过敏性鼻炎 评论地址：https://www.jiaokey.com/book/detail/10884848.html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