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书名：有色金属工业国内外科技水平和差距  第9集  第2分册</w:t>
      </w:r>
    </w:p>
    <w:p>
      <w:r>
        <w:t>作者：中国金属学会</w:t>
      </w:r>
    </w:p>
    <w:p>
      <w:r>
        <w:t>出版社：中国科协2000年的中国研究办会室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有色金属工业国内外科技水平和差距  第9集  第2分册 评论地址：https://www.jiaokey.com/book/detail/10884588.html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