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书名：怎样组织同工种竞赛</w:t>
      </w:r>
    </w:p>
    <w:p>
      <w:r>
        <w:t>作者：（苏）巴拉诺夫（А.М.Баранов），（苏）昆德拉申（Н.И.Кондрашин）撰朱曦改写</w:t>
      </w:r>
    </w:p>
    <w:p>
      <w:r>
        <w:t>出版社：工人出版社</w:t>
      </w:r>
    </w:p>
    <w:p>
      <w:r>
        <w:t>出版日期：1953.11</w:t>
      </w:r>
    </w:p>
    <w:p>
      <w:r>
        <w:t>总页数：53</w:t>
      </w:r>
    </w:p>
    <w:p>
      <w:r>
        <w:t>更多请访问教客网: www.jiaokey.com</w:t>
      </w:r>
    </w:p>
    <w:p>
      <w:r>
        <w:t>怎样组织同工种竞赛 评论地址：https://www.jiaokey.com/book/detail/10884033.html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