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书名：宇宙间的小物体</w:t>
      </w:r>
    </w:p>
    <w:p>
      <w:r>
        <w:t>作者：（苏）费顿斯基（В.В.Хедынский），（苏）阿斯塔波维奇（И.С.Астапович）著；周右泉译</w:t>
      </w:r>
    </w:p>
    <w:p>
      <w:r>
        <w:t>出版社：商务印书馆</w:t>
      </w:r>
    </w:p>
    <w:p>
      <w:r>
        <w:t>出版日期：1952.11</w:t>
      </w:r>
    </w:p>
    <w:p>
      <w:r>
        <w:t>总页数：41</w:t>
      </w:r>
    </w:p>
    <w:p>
      <w:r>
        <w:t>更多请访问教客网: www.jiaokey.com</w:t>
      </w:r>
    </w:p>
    <w:p>
      <w:r>
        <w:t>宇宙间的小物体 评论地址：https://www.jiaokey.com/book/detail/10883822.html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