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书名：民族问题、部族、民族、少数民族</w:t>
      </w:r>
    </w:p>
    <w:p>
      <w:r>
        <w:t>作者：（苏）查米扬（И.П.Цамерян）等著；严信民等译</w:t>
      </w:r>
    </w:p>
    <w:p>
      <w:r>
        <w:t>出版社：北京：民族出版社</w:t>
      </w:r>
    </w:p>
    <w:p>
      <w:r>
        <w:t>出版日期：1956.09</w:t>
      </w:r>
    </w:p>
    <w:p>
      <w:r>
        <w:t>总页数：24</w:t>
      </w:r>
    </w:p>
    <w:p>
      <w:r>
        <w:t>更多请访问教客网: www.jiaokey.com</w:t>
      </w:r>
    </w:p>
    <w:p>
      <w:r>
        <w:t>民族问题、部族、民族、少数民族 评论地址：https://www.jiaokey.com/book/detail/10883661.html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