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思考软体-最佳决策、迅速判断与危机处理的成功法则</w:t>
      </w:r>
    </w:p>
    <w:p>
      <w:r>
        <w:rPr>
          <w:rFonts w:ascii="宋体" w:hAnsi="宋体" w:eastAsia="宋体"/>
          <w:sz w:val="24"/>
        </w:rPr>
        <w:t>威廉·阿特尔著；黄逸华译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思考软体-最佳决策、迅速判断与危机处理的成功法则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威廉·阿特尔著；黄逸华译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蓝鲸出版有限公司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本书出售、求购地址：https://www.jiaokey.com/book/detail/10883387.html</w:t>
      </w:r>
    </w:p>
    <w:p>
      <w:r>
        <w:t>更多相关图书推荐：https://www.jiaokey.com</w:t>
      </w:r>
    </w:p>
    <w:p>
      <w:r>
        <w:t>威廉·阿特尔著；黄逸华译 其他作品：https://www.jiaokey.com/tag/威廉·阿特尔著；黄逸华译.html</w:t>
      </w:r>
    </w:p>
    <w:p>
      <w:r>
        <w:t>蓝鲸出版有限公司 出版图书：https://www.jiaokey.com/tag/蓝鲸出版有限公司.html</w:t>
      </w:r>
    </w:p>
    <w:p>
      <w:r>
        <w:t>关键词搜索：https://www.jiaokey.com/tag/思考软体-最佳决策、迅速判断与危机处理的成功法则.html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