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最新世界摩托车经典</w:t>
      </w:r>
    </w:p>
    <w:p>
      <w:r>
        <w:rPr>
          <w:rFonts w:ascii="宋体" w:hAnsi="宋体" w:eastAsia="宋体"/>
          <w:sz w:val="24"/>
        </w:rPr>
        <w:t>（英）胡果·威尔逊著；（英）达沃·金摄影权胜，聂新泉，张卫宁翻译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最新世界摩托车经典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（英）胡果·威尔逊著；（英）达沃·金摄影权胜，聂新泉，张卫宁翻译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本书出售、求购地址：https://www.jiaokey.com/book/detail/10878375.html</w:t>
      </w:r>
    </w:p>
    <w:p>
      <w:r>
        <w:t>更多相关图书推荐：https://www.jiaokey.com</w:t>
      </w:r>
    </w:p>
    <w:p>
      <w:r>
        <w:t>（英）胡果·威尔逊著；（英）达沃·金摄影权胜，聂新泉，张卫宁翻译 其他作品：https://www.jiaokey.com/tag/（英）胡果·威尔逊著；（英）达沃·金摄影权胜，聂新泉，张卫宁翻译.html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关键词搜索：https://www.jiaokey.com/tag/最新世界摩托车经典.html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