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概率论与数理统计历年真题详解与考点分析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概率论与数理统计历年真题详解与考点分析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本书出售、求购地址：https://www.jiaokey.com/book/detail/10877880.html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关键词搜索：https://www.jiaokey.com/tag/概率论与数理统计历年真题详解与考点分析.html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