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香港奇迹-经济成就的文化动力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香港奇迹-经济成就的文化动力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本书出售、求购地址：https://www.jiaokey.com/book/detail/10877399.html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关键词搜索：https://www.jiaokey.com/tag/香港奇迹-经济成就的文化动力.html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