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  区  际民商事法律适用法</w:t>
      </w:r>
    </w:p>
    <w:p>
      <w:r>
        <w:t>作者：余先予主编</w:t>
      </w:r>
    </w:p>
    <w:p>
      <w:r>
        <w:t>出版社：北京：北京人民日报出版社</w:t>
      </w:r>
    </w:p>
    <w:p>
      <w:r>
        <w:t>出版日期：1995.02</w:t>
      </w:r>
    </w:p>
    <w:p>
      <w:r>
        <w:t>总页数：714</w:t>
      </w:r>
    </w:p>
    <w:p>
      <w:r>
        <w:t>更多请访问教客网: www.jiaokey.com</w:t>
      </w:r>
    </w:p>
    <w:p>
      <w:r>
        <w:t>国  区  际民商事法律适用法 评论地址：https://www.jiaokey.com/book/detail/10876630.html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