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书名：谁扛再就业大旗  再就业主体行为研究</w:t>
      </w:r>
    </w:p>
    <w:p>
      <w:r>
        <w:t>作者：鹿立著</w:t>
      </w:r>
    </w:p>
    <w:p>
      <w:r>
        <w:t>出版社：济南：济南出版社</w:t>
      </w:r>
    </w:p>
    <w:p>
      <w:r>
        <w:t>出版日期：1998.12</w:t>
      </w:r>
    </w:p>
    <w:p>
      <w:r>
        <w:t>总页数：271</w:t>
      </w:r>
    </w:p>
    <w:p>
      <w:r>
        <w:t>更多请访问教客网: www.jiaokey.com</w:t>
      </w:r>
    </w:p>
    <w:p>
      <w:r>
        <w:t>谁扛再就业大旗  再就业主体行为研究 评论地址：https://www.jiaokey.com/book/detail/10871664.html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