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书名：供热与空调自动控制的理论与应用</w:t>
      </w:r>
    </w:p>
    <w:p>
      <w:r>
        <w:t>作者：（美）莱瑟曼（Laserman，K.M.）著；张瑞武译</w:t>
      </w:r>
    </w:p>
    <w:p>
      <w:r>
        <w:t>出版社：北京：清华大学出版社</w:t>
      </w:r>
    </w:p>
    <w:p>
      <w:r>
        <w:t>出版日期：1986.02</w:t>
      </w:r>
    </w:p>
    <w:p>
      <w:r>
        <w:t>总页数：311</w:t>
      </w:r>
    </w:p>
    <w:p>
      <w:r>
        <w:t>更多请访问教客网: www.jiaokey.com</w:t>
      </w:r>
    </w:p>
    <w:p>
      <w:r>
        <w:t>供热与空调自动控制的理论与应用 评论地址：https://www.jiaokey.com/book/detail/10868791.html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