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沿海城市经济研究  沿海八城市经济问题讨论会文集  1982年10月</w:t>
      </w:r>
    </w:p>
    <w:p>
      <w:r>
        <w:rPr>
          <w:rFonts w:ascii="宋体" w:hAnsi="宋体" w:eastAsia="宋体"/>
          <w:sz w:val="24"/>
        </w:rPr>
        <w:t>天津市哲学社会科学学会联合会《沿海城市经济研究》编辑组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沿海城市经济研究  沿海八城市经济问题讨论会文集  1982年10月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天津市哲学社会科学学会联合会《沿海城市经济研究》编辑组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本书出售、求购地址：https://www.jiaokey.com/book/detail/10863841.html</w:t>
      </w:r>
    </w:p>
    <w:p>
      <w:r>
        <w:t>更多相关图书推荐：https://www.jiaokey.com</w:t>
      </w:r>
    </w:p>
    <w:p>
      <w:r>
        <w:t>天津市哲学社会科学学会联合会《沿海城市经济研究》编辑组 其他作品：https://www.jiaokey.com/tag/天津市哲学社会科学学会联合会《沿海城市经济研究》编辑组.html</w:t>
      </w:r>
    </w:p>
    <w:p>
      <w:r>
        <w:t>关键词搜索：https://www.jiaokey.com/tag/沿海城市经济研究  沿海八城市经济问题讨论会文集  1982年10月.html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