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如何发挥银行的调节作用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如何发挥银行的调节作用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本书出售、求购地址：https://www.jiaokey.com/book/detail/10863031.html</w:t>
      </w:r>
    </w:p>
    <w:p>
      <w:r>
        <w:t>更多相关图书推荐：https://www.jiaokey.com</w:t>
      </w:r>
    </w:p>
    <w:p>
      <w:r>
        <w:t>中国金融学会 出版图书：https://www.jiaokey.com/tag/中国金融学会.html</w:t>
      </w:r>
    </w:p>
    <w:p>
      <w:r>
        <w:t>关键词搜索：https://www.jiaokey.com/tag/如何发挥银行的调节作用.html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