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书名：内蒙古：世纪之交的重大经济选择</w:t>
      </w:r>
    </w:p>
    <w:p>
      <w:r>
        <w:t>作者：乌日途，千庆弼，杭栓柱主编</w:t>
      </w:r>
    </w:p>
    <w:p>
      <w:r>
        <w:t>出版社：呼和浩特：内蒙古大学出版社</w:t>
      </w:r>
    </w:p>
    <w:p>
      <w:r>
        <w:t>出版日期：1994.12</w:t>
      </w:r>
    </w:p>
    <w:p>
      <w:r>
        <w:t>总页数：386</w:t>
      </w:r>
    </w:p>
    <w:p>
      <w:r>
        <w:t>更多请访问教客网: www.jiaokey.com</w:t>
      </w:r>
    </w:p>
    <w:p>
      <w:r>
        <w:t>内蒙古：世纪之交的重大经济选择 评论地址：https://www.jiaokey.com/book/detail/10862741.html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