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书名：理解福柯</w:t>
      </w:r>
    </w:p>
    <w:p>
      <w:r>
        <w:t>作者：（澳）J.丹纳赫（Geoff Danaher）等著；刘瑾译</w:t>
      </w:r>
    </w:p>
    <w:p>
      <w:r>
        <w:t>出版社：天津：百花文艺出版社</w:t>
      </w:r>
    </w:p>
    <w:p>
      <w:r>
        <w:t>出版日期：2002.06</w:t>
      </w:r>
    </w:p>
    <w:p>
      <w:r>
        <w:t>总页数：212</w:t>
      </w:r>
    </w:p>
    <w:p>
      <w:r>
        <w:t>更多请访问教客网: www.jiaokey.com</w:t>
      </w:r>
    </w:p>
    <w:p>
      <w:r>
        <w:t>理解福柯 评论地址：https://www.jiaokey.com/book/detail/10862526.html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