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书名：21世纪中医临床医学发展策略</w:t>
      </w:r>
    </w:p>
    <w:p>
      <w:r>
        <w:t>作者：王阶，唐旭东主编</w:t>
      </w:r>
    </w:p>
    <w:p>
      <w:r>
        <w:t>出版社：北京：科学技术文献出版社</w:t>
      </w:r>
    </w:p>
    <w:p>
      <w:r>
        <w:t>出版日期：2001.12</w:t>
      </w:r>
    </w:p>
    <w:p>
      <w:r>
        <w:t>总页数：139</w:t>
      </w:r>
    </w:p>
    <w:p>
      <w:r>
        <w:t>更多请访问教客网: www.jiaokey.com</w:t>
      </w:r>
    </w:p>
    <w:p>
      <w:r>
        <w:t>21世纪中医临床医学发展策略 评论地址：https://www.jiaokey.com/book/detail/10861065.html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