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刑事法实务疑难问题探索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刑事法实务疑难问题探索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本书出售、求购地址：https://www.jiaokey.com/book/detail/10860573.html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关键词搜索：https://www.jiaokey.com/tag/刑事法实务疑难问题探索.html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