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1  商品行销  8-1-8  商品标示法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1  商品行销  8-1-8  商品标示法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本书出售、求购地址：https://www.jiaokey.com/book/detail/10859611.html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1  商品行销  8-1-8  商品标示法.html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