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8-1-3  商标法施行细则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8-1-3  商标法施行细则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8-1-3  商标法施行细则.html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