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2  外销工厂标准  6-2-6  家用电器  电扇、电锅、电熨斗、果汁机、烤面包机、电暖器、咖啡壸  合格外销工厂标准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2  外销工厂标准  6-2-6  家用电器  电扇、电锅、电熨斗、果汁机、烤面包机、电暖器、咖啡壸  合格外销工厂标准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本书出售、求购地址：https://www.jiaokey.com/book/detail/10859547.html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2  外销工厂标准  6-2-6  家用电器  电扇、电锅、电熨斗、果汁机、烤面包机、电暖器、咖啡壸  合格外销工厂标准.html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