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2  会计  5-2-2  商业会计处理准则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2  会计  5-2-2  商业会计处理准则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本书出售、求购地址：https://www.jiaokey.com/book/detail/10859515.html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2  会计  5-2-2  商业会计处理准则.html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