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第5篇  财务管理  1  租税  5-1-7  营利事业委托税务代理人查核签证申报办法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第5篇  财务管理  1  租税  5-1-7  营利事业委托税务代理人查核签证申报办法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本书出售、求购地址：https://www.jiaokey.com/book/detail/10859490.html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第5篇  财务管理  1  租税  5-1-7  营利事业委托税务代理人查核签证申报办法.html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