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5-1-3  所得税法施行细则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5-1-3  所得税法施行细则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本书出售、求购地址：https://www.jiaokey.com/book/detail/10859486.html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5-1-3  所得税法施行细则.html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