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3  劳雇关系  4-3-2  公民营事业申请聘雇外籍及侨居国外人员办法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3  劳雇关系  4-3-2  公民营事业申请聘雇外籍及侨居国外人员办法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3  劳雇关系  4-3-2  公民营事业申请聘雇外籍及侨居国外人员办法.html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