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第2篇  生态与资源  3  水资源  2-3-6  海水污染管理规则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第2篇  生态与资源  3  水资源  2-3-6  海水污染管理规则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本书出售、求购地址：https://www.jiaokey.com/book/detail/10859441.html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第2篇  生态与资源  3  水资源  2-3-6  海水污染管理规则.html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