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第2篇  生态与资源  3  水资源  2-3-5  水污染防治法施行细则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第2篇  生态与资源  3  水资源  2-3-5  水污染防治法施行细则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本书出售、求购地址：https://www.jiaokey.com/book/detail/10859440.html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第2篇  生态与资源  3  水资源  2-3-5  水污染防治法施行细则.html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