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5  行政规范  1-5-4  公司登记规费收费准则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5  行政规范  1-5-4  公司登记规费收费准则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本书出售、求购地址：https://www.jiaokey.com/book/detail/10859419.html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5  行政规范  1-5-4  公司登记规费收费准则.html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