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3  工业区管理  1-3-9  公民营企业开发工业区之开发及辅导办法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3  工业区管理  1-3-9  公民营企业开发工业区之开发及辅导办法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本书出售、求购地址：https://www.jiaokey.com/book/detail/10859406.html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3  工业区管理  1-3-9  公民营企业开发工业区之开发及辅导办法.html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