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20  通治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20  通治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本书出售、求购地址：https://www.jiaokey.com/book/detail/10858723.html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20  通治.html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