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书名：现代资本主义的货币和货币制度</w:t>
      </w:r>
    </w:p>
    <w:p>
      <w:r>
        <w:t>作者：（苏）帕什库斯著；董玉魁，李元亨译</w:t>
      </w:r>
    </w:p>
    <w:p>
      <w:r>
        <w:t>出版社：牡丹江：黑龙江朝鲜民族出版社</w:t>
      </w:r>
    </w:p>
    <w:p>
      <w:r>
        <w:t>出版日期：1987.11</w:t>
      </w:r>
    </w:p>
    <w:p>
      <w:r>
        <w:t>总页数：167</w:t>
      </w:r>
    </w:p>
    <w:p>
      <w:r>
        <w:t>更多请访问教客网: www.jiaokey.com</w:t>
      </w:r>
    </w:p>
    <w:p>
      <w:r>
        <w:t>现代资本主义的货币和货币制度 评论地址：https://www.jiaokey.com/book/detail/10858244.html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