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（法）夏尔·波德莱尔原著；程准译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（法）夏尔·波德莱尔原著；程准译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诗歌(地点:法国年代:近代)诗歌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本书出售、求购地址：https://www.jiaokey.com/book/detail/10853393.html</w:t>
      </w:r>
    </w:p>
    <w:p>
      <w:r>
        <w:t>更多相关图书推荐：https://www.jiaokey.com</w:t>
      </w:r>
    </w:p>
    <w:p>
      <w:r>
        <w:t>（法）夏尔·波德莱尔原著；程准译 其他作品：https://www.jiaokey.com/tag/（法）夏尔·波德莱尔原著；程准译.html</w:t>
      </w:r>
    </w:p>
    <w:p>
      <w:r>
        <w:t>北京:九州出版社,2000.10 出版图书：https://www.jiaokey.com/tag/北京:九州出版社,2000.10.html</w:t>
      </w:r>
    </w:p>
    <w:p>
      <w:r>
        <w:t>关键词搜索：https://www.jiaokey.com/tag/诗歌(地点:法国年代:近代)诗歌.html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