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书名：郁离子  醒世谋略大全</w:t>
      </w:r>
    </w:p>
    <w:p>
      <w:r>
        <w:t>作者：（明）刘伯温原著；唐汉编译</w:t>
      </w:r>
    </w:p>
    <w:p>
      <w:r>
        <w:t>出版社：西安：三秦出版社</w:t>
      </w:r>
    </w:p>
    <w:p>
      <w:r>
        <w:t>出版日期：1995.09</w:t>
      </w:r>
    </w:p>
    <w:p>
      <w:r>
        <w:t>总页数：367</w:t>
      </w:r>
    </w:p>
    <w:p>
      <w:r>
        <w:t>更多请访问教客网: www.jiaokey.com</w:t>
      </w:r>
    </w:p>
    <w:p>
      <w:r>
        <w:t>郁离子  醒世谋略大全 评论地址：https://www.jiaokey.com/book/detail/10852308.html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