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书名：农村经济灰色系统分析  模型、方法、应用</w:t>
      </w:r>
    </w:p>
    <w:p>
      <w:r>
        <w:t>作者：张沁文等编著</w:t>
      </w:r>
    </w:p>
    <w:p>
      <w:r>
        <w:t>出版社：北京：学术期刊出版社</w:t>
      </w:r>
    </w:p>
    <w:p>
      <w:r>
        <w:t>出版日期：1989.01</w:t>
      </w:r>
    </w:p>
    <w:p>
      <w:r>
        <w:t>总页数：253</w:t>
      </w:r>
    </w:p>
    <w:p>
      <w:r>
        <w:t>更多请访问教客网: www.jiaokey.com</w:t>
      </w:r>
    </w:p>
    <w:p>
      <w:r>
        <w:t>农村经济灰色系统分析  模型、方法、应用 评论地址：https://www.jiaokey.com/book/detail/10851767.html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