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书名：天才儿童的识别与培养  献给教师和父母们</w:t>
      </w:r>
    </w:p>
    <w:p>
      <w:r>
        <w:t>作者：（美）伯杰著；苏杨译</w:t>
      </w:r>
    </w:p>
    <w:p>
      <w:r>
        <w:t>出版社：重庆：重庆出版社</w:t>
      </w:r>
    </w:p>
    <w:p>
      <w:r>
        <w:t>出版日期：1985.08</w:t>
      </w:r>
    </w:p>
    <w:p>
      <w:r>
        <w:t>总页数：84</w:t>
      </w:r>
    </w:p>
    <w:p>
      <w:r>
        <w:t>更多请访问教客网: www.jiaokey.com</w:t>
      </w:r>
    </w:p>
    <w:p>
      <w:r>
        <w:t>天才儿童的识别与培养  献给教师和父母们 评论地址：https://www.jiaokey.com/book/detail/10851304.html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