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书名：整体性原则·方法及其应用</w:t>
      </w:r>
    </w:p>
    <w:p>
      <w:r>
        <w:t>作者：吕国忱著</w:t>
      </w:r>
    </w:p>
    <w:p>
      <w:r>
        <w:t>出版社：沈阳：辽宁大学出版社</w:t>
      </w:r>
    </w:p>
    <w:p>
      <w:r>
        <w:t>出版日期：1989.08</w:t>
      </w:r>
    </w:p>
    <w:p>
      <w:r>
        <w:t>总页数：266</w:t>
      </w:r>
    </w:p>
    <w:p>
      <w:r>
        <w:t>更多请访问教客网: www.jiaokey.com</w:t>
      </w:r>
    </w:p>
    <w:p>
      <w:r>
        <w:t>整体性原则·方法及其应用 评论地址：https://www.jiaokey.com/book/detail/10849950.html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