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春郁太太及其他作品  英文版</w:t>
      </w:r>
    </w:p>
    <w:p>
      <w:r>
        <w:rPr>
          <w:rFonts w:ascii="宋体" w:hAnsi="宋体" w:eastAsia="宋体"/>
          <w:sz w:val="24"/>
        </w:rPr>
        <w:t>（美）水仙花著；林英敏，（美）安妮特·怀特-帕克思编辑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5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春郁太太及其他作品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（美）水仙花著；林英敏，（美）安妮特·怀特-帕克思编辑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太原:山西教育出版社,2002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英语(学科:语言读物)故事(地点:美国年代:现代)英语故事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本书出售、求购地址：https://www.jiaokey.com/book/detail/10845006.html</w:t>
      </w:r>
    </w:p>
    <w:p>
      <w:r>
        <w:t>更多相关图书推荐：https://www.jiaokey.com</w:t>
      </w:r>
    </w:p>
    <w:p>
      <w:r>
        <w:t>（美）水仙花著；林英敏，（美）安妮特·怀特-帕克思编辑 其他作品：https://www.jiaokey.com/tag/（美）水仙花著；林英敏，（美）安妮特·怀特-帕克思编辑.html</w:t>
      </w:r>
    </w:p>
    <w:p>
      <w:r>
        <w:t>太原:山西教育出版社,2002 出版图书：https://www.jiaokey.com/tag/太原:山西教育出版社,2002.html</w:t>
      </w:r>
    </w:p>
    <w:p>
      <w:r>
        <w:t>关键词搜索：https://www.jiaokey.com/tag/英语(学科:语言读物)故事(地点:美国年代:现代)英语故事.html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